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3" w:rsidRPr="005A66FB" w:rsidRDefault="00462983" w:rsidP="00462983">
      <w:pPr>
        <w:pStyle w:val="a3"/>
        <w:rPr>
          <w:rFonts w:ascii="Calibri" w:hAnsi="Calibri" w:cs="Calibri"/>
          <w:b/>
          <w:sz w:val="22"/>
          <w:szCs w:val="22"/>
        </w:rPr>
      </w:pPr>
      <w:r>
        <w:rPr>
          <w:b/>
        </w:rPr>
        <w:t>П</w:t>
      </w:r>
      <w:r w:rsidRPr="005A66FB">
        <w:rPr>
          <w:b/>
        </w:rPr>
        <w:t>оложение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о текущей и промежуточной аттестации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учащихся 1 – 11 классов</w:t>
      </w:r>
      <w:r w:rsidR="009B7D15">
        <w:rPr>
          <w:b/>
        </w:rPr>
        <w:t xml:space="preserve"> МКОУ «</w:t>
      </w:r>
      <w:proofErr w:type="spellStart"/>
      <w:r w:rsidR="009B7D15">
        <w:rPr>
          <w:b/>
        </w:rPr>
        <w:t>Гурикская</w:t>
      </w:r>
      <w:proofErr w:type="spellEnd"/>
      <w:r w:rsidR="009B7D15">
        <w:rPr>
          <w:b/>
        </w:rPr>
        <w:t xml:space="preserve"> СОШ»</w:t>
      </w:r>
    </w:p>
    <w:p w:rsidR="00462983" w:rsidRPr="001242C1" w:rsidRDefault="00462983" w:rsidP="00462983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1242C1">
        <w:rPr>
          <w:rFonts w:ascii="Times New Roman" w:hAnsi="Times New Roman" w:cs="Times New Roman"/>
          <w:sz w:val="24"/>
          <w:szCs w:val="24"/>
        </w:rPr>
        <w:t> </w:t>
      </w:r>
    </w:p>
    <w:p w:rsidR="00462983" w:rsidRDefault="00462983" w:rsidP="00462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2983" w:rsidRPr="001242C1" w:rsidRDefault="00462983" w:rsidP="004629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42C1">
        <w:rPr>
          <w:rFonts w:ascii="Times New Roman" w:hAnsi="Times New Roman" w:cs="Times New Roman"/>
          <w:sz w:val="28"/>
          <w:szCs w:val="28"/>
        </w:rPr>
        <w:t>оложение разрабо</w:t>
      </w:r>
      <w:r>
        <w:rPr>
          <w:rFonts w:ascii="Times New Roman" w:hAnsi="Times New Roman" w:cs="Times New Roman"/>
          <w:sz w:val="28"/>
          <w:szCs w:val="28"/>
        </w:rPr>
        <w:t>тано в соответствии с Федеральным законом</w:t>
      </w:r>
      <w:r w:rsidRPr="001242C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РД «Об образовании в Республике Дагестан»,  У</w:t>
      </w:r>
      <w:r w:rsidRPr="001242C1">
        <w:rPr>
          <w:rFonts w:ascii="Times New Roman" w:hAnsi="Times New Roman" w:cs="Times New Roman"/>
          <w:sz w:val="28"/>
          <w:szCs w:val="28"/>
        </w:rPr>
        <w:t>ставом и локальными актами</w:t>
      </w:r>
      <w:r w:rsidRPr="00EE54E7"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школы и регламентирует содержание и порядок текущей и промежуточной аттестации учащихся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1.2. Настоящее Положение утверждается директором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рассматривается на педагогическом совете школы, имеющ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C1">
        <w:rPr>
          <w:rFonts w:ascii="Times New Roman" w:hAnsi="Times New Roman" w:cs="Times New Roman"/>
          <w:sz w:val="28"/>
          <w:szCs w:val="28"/>
        </w:rPr>
        <w:t>м право вносить в него свои изменения и дополнения.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1.3. Целями текущей и промежуточной аттестации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по предметам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компонента учебного плана, </w:t>
      </w:r>
      <w:r w:rsidRPr="001242C1">
        <w:rPr>
          <w:rFonts w:ascii="Times New Roman" w:hAnsi="Times New Roman" w:cs="Times New Roman"/>
          <w:sz w:val="28"/>
          <w:szCs w:val="28"/>
        </w:rPr>
        <w:t>практических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ФГОС;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контроль выполнения учебных программ в соответствии с календарно-тематическим планированием;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1.4. Текущая аттестация учащихся включает в себя поур</w:t>
      </w:r>
      <w:r>
        <w:rPr>
          <w:rFonts w:ascii="Times New Roman" w:hAnsi="Times New Roman" w:cs="Times New Roman"/>
          <w:sz w:val="28"/>
          <w:szCs w:val="28"/>
        </w:rPr>
        <w:t>очное, по</w:t>
      </w:r>
      <w:r w:rsidR="008A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темное и  четвертное (полугодовое)</w:t>
      </w:r>
      <w:r w:rsidRPr="001242C1">
        <w:rPr>
          <w:rFonts w:ascii="Times New Roman" w:hAnsi="Times New Roman" w:cs="Times New Roman"/>
          <w:sz w:val="28"/>
          <w:szCs w:val="28"/>
        </w:rPr>
        <w:t xml:space="preserve"> оценивание результатов их учебы.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1.5. Промежуточная (годовая) аттестация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собой тестирования, зачёты,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собеседования и контрольные работы, которые проводятся по итогам учебного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Промежуточная (годовая) аттестация проводится: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– по четвертям по учебным предметам с недельной нагрузкой более одного учебного часа;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-х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по учебным предметам с недельной нагрузкой один час – только по полугодиям;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– по полугодиям.</w:t>
      </w:r>
    </w:p>
    <w:p w:rsidR="00462983" w:rsidRPr="001242C1" w:rsidRDefault="00462983" w:rsidP="00462983">
      <w:pPr>
        <w:tabs>
          <w:tab w:val="num" w:pos="1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II. Задачи текущей и промежуточной аттестации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2.1.  Провести достоверное оценивание знаний обучающихся на определённом этапе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2.3.  Определить перспективы индивидуальной работы с обучающимися.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2.4.  Получить объективную информацию об уровне и качестве усвоения знаний обучающимися.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Текущая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3.1. Текущей аттестации подлежат учащиеся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классов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1242C1">
        <w:rPr>
          <w:rFonts w:ascii="Times New Roman" w:hAnsi="Times New Roman" w:cs="Times New Roman"/>
          <w:sz w:val="28"/>
          <w:szCs w:val="28"/>
        </w:rPr>
        <w:t>Текущая аттестация учащихся 1-х классов в течение учебного года осуществляется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42C1">
        <w:rPr>
          <w:rFonts w:ascii="Times New Roman" w:hAnsi="Times New Roman" w:cs="Times New Roman"/>
          <w:sz w:val="28"/>
          <w:szCs w:val="28"/>
        </w:rPr>
        <w:t xml:space="preserve">без фиксации их достижений в классных журналах в виде </w:t>
      </w:r>
      <w:r>
        <w:rPr>
          <w:rFonts w:ascii="Times New Roman" w:hAnsi="Times New Roman" w:cs="Times New Roman"/>
          <w:sz w:val="28"/>
          <w:szCs w:val="28"/>
        </w:rPr>
        <w:t xml:space="preserve">отметок по пятибалльной шкале) </w:t>
      </w:r>
      <w:r w:rsidRPr="001242C1">
        <w:rPr>
          <w:rFonts w:ascii="Times New Roman" w:hAnsi="Times New Roman" w:cs="Times New Roman"/>
          <w:sz w:val="28"/>
          <w:szCs w:val="28"/>
        </w:rPr>
        <w:t>на основе диагностики развития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проводимой в сентябре, декабре и </w:t>
      </w:r>
      <w:r w:rsidRPr="001242C1">
        <w:rPr>
          <w:rFonts w:ascii="Times New Roman" w:hAnsi="Times New Roman" w:cs="Times New Roman"/>
          <w:sz w:val="28"/>
          <w:szCs w:val="28"/>
        </w:rPr>
        <w:t>мае учебного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3.3. Форму текущей аттестации определяет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462983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творческие работы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 в 5-х - 9-х классах - не позже </w:t>
      </w:r>
      <w:r w:rsidRPr="001242C1">
        <w:rPr>
          <w:rFonts w:ascii="Times New Roman" w:hAnsi="Times New Roman" w:cs="Times New Roman"/>
          <w:sz w:val="28"/>
          <w:szCs w:val="28"/>
        </w:rPr>
        <w:t>чем через семь дней после их проведения;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сочинение 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по русскому языку и литературе - не более чем через 14 дней.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При проведении работы повторно после её анализа отметка выставляется в журнал рядом с предыдущей.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обучающиеся по индивидуальным учебным планам, аттестуются  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  год и итоговые отметки. Если в учебном индивидуальном плане на предмет отводится 0,25 часа, то  текущая оценка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выставляется по месяцам.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1242C1">
        <w:rPr>
          <w:rFonts w:ascii="Times New Roman" w:hAnsi="Times New Roman" w:cs="Times New Roman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пропустившие по не зависящим от них обстоятельствам (болезнь, оздоровление в санаторных учреждениях, спортивные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соревнования, сборы, стихийные бедствия и катастрофы природного и техногенного характера) более трети учебного времени, не аттестуются.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3.9. Результаты обучения оцениваются по пятибалльной системе. При оценке учитываются следующие качественные показатели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глубина (соответствие изученным теоретическим обобщениям);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42C1">
        <w:rPr>
          <w:rFonts w:ascii="Times New Roman" w:hAnsi="Times New Roman" w:cs="Times New Roman"/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полнота (соответствие объему программы и информации учебника). При оценке учитываются число и характер ошибок (существенные или несущественные).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По отдельным предметам по решению педагогического совета школы может быть использована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>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1242C1">
        <w:rPr>
          <w:rFonts w:ascii="Times New Roman" w:hAnsi="Times New Roman" w:cs="Times New Roman"/>
          <w:sz w:val="28"/>
          <w:szCs w:val="28"/>
        </w:rPr>
        <w:t>С целью повышения результативности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>, предупреждения неуспеваемости</w:t>
      </w:r>
      <w:r w:rsidRPr="001242C1">
        <w:rPr>
          <w:rFonts w:ascii="Times New Roman" w:hAnsi="Times New Roman" w:cs="Times New Roman"/>
          <w:sz w:val="28"/>
          <w:szCs w:val="28"/>
        </w:rPr>
        <w:t xml:space="preserve">, информирования учащихся и родителей во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42C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3.11. Отметка учащихся 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3.12. При выставлении оценки за четверть, полугодие, год учитель должен руководствоваться следующим: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оценки за контрольные работы, за работы по обобщению материала являются приоритетными;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неудовлетворительные оценки при итоговой аттестации  не учитываются при условии, если учащийся сдал задолженность по этой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основанием для аттестации учащихся  является наличие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трёх оценок при нагрузке 1 час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пяти оценок при нагрузке 2 часа в неделю;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шести оценок при нагрузке 3 и более часов в неделю.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3.13. Оценка  личностных,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Оценка  личностных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Личностные результаты выпускников на ступени начального общего образования в полном соответствии с требованиями ФГОС не подлежат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>итоговой оценке, т.к. оценка личностных результатов учащихся отражает эффективность воспитательной и образовательной деятельности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управление ею.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основных учебных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Промежуточная (годовая)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4.2. 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4.3. Решение о проведении промежуточной аттестации в текущем учебном году принимает</w:t>
      </w:r>
      <w:r>
        <w:rPr>
          <w:rFonts w:ascii="Times New Roman" w:hAnsi="Times New Roman" w:cs="Times New Roman"/>
          <w:sz w:val="28"/>
          <w:szCs w:val="28"/>
        </w:rPr>
        <w:t>ся не позднее</w:t>
      </w:r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</w:t>
      </w:r>
      <w:r>
        <w:rPr>
          <w:rFonts w:ascii="Times New Roman" w:hAnsi="Times New Roman" w:cs="Times New Roman"/>
          <w:sz w:val="28"/>
          <w:szCs w:val="28"/>
        </w:rPr>
        <w:t>азом директора школы не позднее</w:t>
      </w:r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предполагаемого начала проведения аттестации.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4.4.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всех уровней выставляются годовые отметки.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Годовая отметка по предмету выставляется обучающемуся, имеющему не менее 3 четвертных  отметок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-х – </w:t>
      </w:r>
      <w:r w:rsidRPr="001242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 или 2 полугодовых отметок в 10-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Pr="001242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Примечание: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Сроки сдачи задолженностей: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2-8, 10 классов – до 28 мая;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9, 11 классов – до 24 мая текущего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В особых случаях обучающиеся могут быть освобождены от 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по состоянию здоровья;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Pr="001242C1">
        <w:rPr>
          <w:rFonts w:ascii="Times New Roman" w:hAnsi="Times New Roman" w:cs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 связи с нахождением в лечебно-профил</w:t>
      </w:r>
      <w:r>
        <w:rPr>
          <w:rFonts w:ascii="Times New Roman" w:hAnsi="Times New Roman" w:cs="Times New Roman"/>
          <w:sz w:val="28"/>
          <w:szCs w:val="28"/>
        </w:rPr>
        <w:t>актических учреждениях более 4</w:t>
      </w:r>
      <w:r w:rsidRPr="001242C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4.8. Список освобожденных от промежуточной аттестации обучающихся утверждается приказом директора школы.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(</w:t>
      </w:r>
      <w:hyperlink r:id="rId5" w:anchor="st58_2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2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 нали</w:t>
      </w:r>
      <w:r>
        <w:rPr>
          <w:rFonts w:ascii="Times New Roman" w:hAnsi="Times New Roman" w:cs="Times New Roman"/>
          <w:color w:val="000000"/>
          <w:sz w:val="28"/>
          <w:szCs w:val="28"/>
        </w:rPr>
        <w:t>чии академической задолженности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переводятся в следующий класс условно (</w:t>
      </w:r>
      <w:hyperlink r:id="rId6" w:anchor="st58_8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8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перевода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предоставление обучающимся возможности продолжать обучение и одновременно ликвидировать появившуюся задолженность.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Повторная промежуточная аттестация проводится в сроки, определяемые школой,  в пределах одного года с момента образования академической задолженности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7" w:anchor="st44_4_1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п. 1 ч. 4 ст. 44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(ликвидировать задолженность)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и лишь в случае отрицательных результатов этой аттестации могут выбрать вариант оставления на повторное обучение.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4.10. Итоговая аттестация осуществляется по особому графику, утверждаемому директором школы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4.11. 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сдается заместителям директора школы по учебной работе за две недели до начала аттестационного периода.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4.12. Четвертные, полугодовые, годовые отметки выставляются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4.13.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4.14.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4.15. </w:t>
      </w:r>
      <w:r w:rsidRPr="001242C1">
        <w:rPr>
          <w:rFonts w:ascii="Times New Roman" w:hAnsi="Times New Roman" w:cs="Times New Roman"/>
          <w:sz w:val="28"/>
          <w:szCs w:val="28"/>
        </w:rPr>
        <w:t>Учащиеся, обучающиеся по индивидуальному учебному плану, аттестуются  по всем  предметам, включённым в этот план.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Перевод обучающихся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специальным правилам </w:t>
      </w:r>
      <w:hyperlink r:id="rId8" w:anchor="st58_9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9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 обучающиеся по программам общего образования, не ликвидировавшие в установленные сроки академическ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Обучающиеся 1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классов, не освоившие в полном объёме содержание учебных программ, на повторный курс обучения не оставляются.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5.3. Обучающиеся 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Итоговая аттестация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6.1.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1242C1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обучающихся, освоивших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проводится в форме единого государственного экзамена.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462983" w:rsidRPr="001242C1" w:rsidRDefault="00462983" w:rsidP="00462983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AC5" w:rsidRDefault="00B55AC5"/>
    <w:sectPr w:rsidR="00B55AC5" w:rsidSect="00B5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2A3"/>
    <w:multiLevelType w:val="hybridMultilevel"/>
    <w:tmpl w:val="C436C6CE"/>
    <w:lvl w:ilvl="0" w:tplc="6DDE4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83"/>
    <w:rsid w:val="000B1811"/>
    <w:rsid w:val="00462983"/>
    <w:rsid w:val="00480064"/>
    <w:rsid w:val="00696B5F"/>
    <w:rsid w:val="007459D8"/>
    <w:rsid w:val="008A60AF"/>
    <w:rsid w:val="009035C9"/>
    <w:rsid w:val="009B7D15"/>
    <w:rsid w:val="00AC5A47"/>
    <w:rsid w:val="00B55AC5"/>
    <w:rsid w:val="00B75096"/>
    <w:rsid w:val="00B77046"/>
    <w:rsid w:val="00C91F7C"/>
    <w:rsid w:val="00E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8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298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462983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C9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2018-05-17T20:48:00Z</dcterms:created>
  <dcterms:modified xsi:type="dcterms:W3CDTF">2019-02-24T08:22:00Z</dcterms:modified>
</cp:coreProperties>
</file>